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CDD" w:rsidRPr="00A17D52" w:rsidRDefault="00E75CDD"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tabs>
          <w:tab w:val="left" w:pos="1725"/>
        </w:tabs>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p>
    <w:p w:rsidR="00A17D52" w:rsidRPr="00A17D52" w:rsidRDefault="00A17D52" w:rsidP="00A17D52">
      <w:pPr>
        <w:spacing w:line="480" w:lineRule="auto"/>
        <w:jc w:val="center"/>
        <w:rPr>
          <w:rFonts w:ascii="Times New Roman" w:hAnsi="Times New Roman" w:cs="Times New Roman"/>
          <w:sz w:val="24"/>
          <w:szCs w:val="24"/>
        </w:rPr>
      </w:pPr>
      <w:r w:rsidRPr="00A17D52">
        <w:rPr>
          <w:rFonts w:ascii="Times New Roman" w:hAnsi="Times New Roman" w:cs="Times New Roman"/>
          <w:sz w:val="24"/>
          <w:szCs w:val="24"/>
        </w:rPr>
        <w:t>Children Affected by Divorce</w:t>
      </w:r>
    </w:p>
    <w:p w:rsidR="00A17D52" w:rsidRPr="00A17D52" w:rsidRDefault="00A17D52" w:rsidP="00A17D52">
      <w:pPr>
        <w:spacing w:line="480" w:lineRule="auto"/>
        <w:jc w:val="center"/>
        <w:rPr>
          <w:rFonts w:ascii="Times New Roman" w:hAnsi="Times New Roman" w:cs="Times New Roman"/>
          <w:sz w:val="24"/>
          <w:szCs w:val="24"/>
        </w:rPr>
      </w:pPr>
      <w:r w:rsidRPr="00A17D52">
        <w:rPr>
          <w:rFonts w:ascii="Times New Roman" w:hAnsi="Times New Roman" w:cs="Times New Roman"/>
          <w:sz w:val="24"/>
          <w:szCs w:val="24"/>
        </w:rPr>
        <w:t>Name</w:t>
      </w:r>
    </w:p>
    <w:p w:rsidR="00A17D52" w:rsidRPr="00A17D52" w:rsidRDefault="00A17D52" w:rsidP="00A17D52">
      <w:pPr>
        <w:spacing w:line="480" w:lineRule="auto"/>
        <w:jc w:val="center"/>
        <w:rPr>
          <w:rFonts w:ascii="Times New Roman" w:hAnsi="Times New Roman" w:cs="Times New Roman"/>
          <w:sz w:val="24"/>
          <w:szCs w:val="24"/>
        </w:rPr>
      </w:pPr>
      <w:r w:rsidRPr="00A17D52">
        <w:rPr>
          <w:rFonts w:ascii="Times New Roman" w:hAnsi="Times New Roman" w:cs="Times New Roman"/>
          <w:sz w:val="24"/>
          <w:szCs w:val="24"/>
        </w:rPr>
        <w:t>Institution Affiliation</w:t>
      </w:r>
    </w:p>
    <w:p w:rsidR="00A17D52" w:rsidRPr="00A17D52" w:rsidRDefault="00A17D52" w:rsidP="00A17D52">
      <w:pPr>
        <w:spacing w:line="480" w:lineRule="auto"/>
        <w:jc w:val="center"/>
        <w:rPr>
          <w:rFonts w:ascii="Times New Roman" w:hAnsi="Times New Roman" w:cs="Times New Roman"/>
          <w:sz w:val="24"/>
          <w:szCs w:val="24"/>
        </w:rPr>
      </w:pPr>
      <w:r w:rsidRPr="00A17D52">
        <w:rPr>
          <w:rFonts w:ascii="Times New Roman" w:hAnsi="Times New Roman" w:cs="Times New Roman"/>
          <w:sz w:val="24"/>
          <w:szCs w:val="24"/>
        </w:rPr>
        <w:t>Date</w:t>
      </w:r>
    </w:p>
    <w:p w:rsidR="00A17D52" w:rsidRPr="00A17D52" w:rsidRDefault="00A17D52" w:rsidP="00A17D52">
      <w:pPr>
        <w:spacing w:line="480" w:lineRule="auto"/>
        <w:jc w:val="center"/>
        <w:rPr>
          <w:rFonts w:ascii="Times New Roman" w:hAnsi="Times New Roman" w:cs="Times New Roman"/>
          <w:sz w:val="24"/>
          <w:szCs w:val="24"/>
        </w:rPr>
      </w:pPr>
      <w:r w:rsidRPr="00A17D52">
        <w:rPr>
          <w:rFonts w:ascii="Times New Roman" w:hAnsi="Times New Roman" w:cs="Times New Roman"/>
          <w:sz w:val="24"/>
          <w:szCs w:val="24"/>
        </w:rPr>
        <w:br w:type="page"/>
      </w:r>
    </w:p>
    <w:p w:rsidR="00A17D52" w:rsidRDefault="003A2465" w:rsidP="00BC53B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Children affected by divorce</w:t>
      </w:r>
    </w:p>
    <w:p w:rsidR="003A2465" w:rsidRDefault="003A2465" w:rsidP="005E7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children is one of the desires of couples, whether legally married or cohabiting. In the U.S one is allowed to marry one partner at a time, a set up called monogamy. The law however, does not bar anyone from having more than one partner at a time in their lifetime. At times, it is impossible to continue staying together in marriage due to various factors. Research has concluded that the level of divorce is on the rise. Those who are greatly affected by divorce are children. They experience mental and psychological effects which have ability to alter their lives completely. </w:t>
      </w:r>
      <w:r w:rsidR="00C6708C">
        <w:rPr>
          <w:rFonts w:ascii="Times New Roman" w:hAnsi="Times New Roman" w:cs="Times New Roman"/>
          <w:sz w:val="24"/>
          <w:szCs w:val="24"/>
        </w:rPr>
        <w:t>Children who experience divorce start performing poor in class, experience stress and anxiety and become mentally disoriented</w:t>
      </w:r>
      <w:sdt>
        <w:sdtPr>
          <w:rPr>
            <w:rFonts w:ascii="Times New Roman" w:hAnsi="Times New Roman" w:cs="Times New Roman"/>
            <w:sz w:val="24"/>
            <w:szCs w:val="24"/>
          </w:rPr>
          <w:id w:val="-2104180143"/>
          <w:citation/>
        </w:sdtPr>
        <w:sdtContent>
          <w:r w:rsidR="005E70DE">
            <w:rPr>
              <w:rFonts w:ascii="Times New Roman" w:hAnsi="Times New Roman" w:cs="Times New Roman"/>
              <w:sz w:val="24"/>
              <w:szCs w:val="24"/>
            </w:rPr>
            <w:fldChar w:fldCharType="begin"/>
          </w:r>
          <w:r w:rsidR="005E70DE">
            <w:rPr>
              <w:rFonts w:ascii="Times New Roman" w:hAnsi="Times New Roman" w:cs="Times New Roman"/>
              <w:sz w:val="24"/>
              <w:szCs w:val="24"/>
            </w:rPr>
            <w:instrText xml:space="preserve"> CITATION Amy18 \l 1033 </w:instrText>
          </w:r>
          <w:r w:rsidR="005E70DE">
            <w:rPr>
              <w:rFonts w:ascii="Times New Roman" w:hAnsi="Times New Roman" w:cs="Times New Roman"/>
              <w:sz w:val="24"/>
              <w:szCs w:val="24"/>
            </w:rPr>
            <w:fldChar w:fldCharType="separate"/>
          </w:r>
          <w:r w:rsidR="005E70DE">
            <w:rPr>
              <w:rFonts w:ascii="Times New Roman" w:hAnsi="Times New Roman" w:cs="Times New Roman"/>
              <w:noProof/>
              <w:sz w:val="24"/>
              <w:szCs w:val="24"/>
            </w:rPr>
            <w:t xml:space="preserve"> </w:t>
          </w:r>
          <w:r w:rsidR="005E70DE" w:rsidRPr="005E70DE">
            <w:rPr>
              <w:rFonts w:ascii="Times New Roman" w:hAnsi="Times New Roman" w:cs="Times New Roman"/>
              <w:noProof/>
              <w:sz w:val="24"/>
              <w:szCs w:val="24"/>
            </w:rPr>
            <w:t>(Morin, 2018)</w:t>
          </w:r>
          <w:r w:rsidR="005E70DE">
            <w:rPr>
              <w:rFonts w:ascii="Times New Roman" w:hAnsi="Times New Roman" w:cs="Times New Roman"/>
              <w:sz w:val="24"/>
              <w:szCs w:val="24"/>
            </w:rPr>
            <w:fldChar w:fldCharType="end"/>
          </w:r>
        </w:sdtContent>
      </w:sdt>
      <w:r w:rsidR="00C6708C">
        <w:rPr>
          <w:rFonts w:ascii="Times New Roman" w:hAnsi="Times New Roman" w:cs="Times New Roman"/>
          <w:sz w:val="24"/>
          <w:szCs w:val="24"/>
        </w:rPr>
        <w:t>.</w:t>
      </w:r>
      <w:r w:rsidR="00542944">
        <w:rPr>
          <w:rFonts w:ascii="Times New Roman" w:hAnsi="Times New Roman" w:cs="Times New Roman"/>
          <w:sz w:val="24"/>
          <w:szCs w:val="24"/>
        </w:rPr>
        <w:t xml:space="preserve"> </w:t>
      </w:r>
      <w:r w:rsidR="00C6708C">
        <w:rPr>
          <w:rFonts w:ascii="Times New Roman" w:hAnsi="Times New Roman" w:cs="Times New Roman"/>
          <w:sz w:val="24"/>
          <w:szCs w:val="24"/>
        </w:rPr>
        <w:t xml:space="preserve"> </w:t>
      </w:r>
    </w:p>
    <w:p w:rsidR="005E70DE" w:rsidRDefault="00CF388F" w:rsidP="005E7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allows monogamy as the legal form of marriage. This is where one partner is allowed to marry just one partner at a time. This means that one can marry multiple partners </w:t>
      </w:r>
      <w:r w:rsidR="000F229C">
        <w:rPr>
          <w:rFonts w:ascii="Times New Roman" w:hAnsi="Times New Roman" w:cs="Times New Roman"/>
          <w:sz w:val="24"/>
          <w:szCs w:val="24"/>
        </w:rPr>
        <w:t>at each time in their lifetime a situation referred to as serial monogamy.</w:t>
      </w:r>
      <w:r w:rsidR="00BE38ED">
        <w:rPr>
          <w:rFonts w:ascii="Times New Roman" w:hAnsi="Times New Roman" w:cs="Times New Roman"/>
          <w:sz w:val="24"/>
          <w:szCs w:val="24"/>
        </w:rPr>
        <w:t xml:space="preserve"> Being married to more than one spouse is a crime k</w:t>
      </w:r>
      <w:r w:rsidR="00074E69">
        <w:rPr>
          <w:rFonts w:ascii="Times New Roman" w:hAnsi="Times New Roman" w:cs="Times New Roman"/>
          <w:sz w:val="24"/>
          <w:szCs w:val="24"/>
        </w:rPr>
        <w:t xml:space="preserve">nown as bigamy. </w:t>
      </w:r>
      <w:r w:rsidR="00585695">
        <w:rPr>
          <w:rFonts w:ascii="Times New Roman" w:hAnsi="Times New Roman" w:cs="Times New Roman"/>
          <w:sz w:val="24"/>
          <w:szCs w:val="24"/>
        </w:rPr>
        <w:t xml:space="preserve">There have been a marital decline as personal happiness is more regarded than marital commitment. The most affected group in divorce are the children. </w:t>
      </w:r>
    </w:p>
    <w:p w:rsidR="00CE194B" w:rsidRDefault="00370F81" w:rsidP="005E70DE">
      <w:pPr>
        <w:spacing w:line="480" w:lineRule="auto"/>
        <w:ind w:firstLine="720"/>
        <w:rPr>
          <w:rFonts w:ascii="Times New Roman" w:hAnsi="Times New Roman" w:cs="Times New Roman"/>
          <w:sz w:val="24"/>
          <w:szCs w:val="24"/>
        </w:rPr>
      </w:pPr>
      <w:r>
        <w:rPr>
          <w:noProof/>
        </w:rPr>
        <w:drawing>
          <wp:inline distT="0" distB="0" distL="0" distR="0">
            <wp:extent cx="3286125" cy="2409825"/>
            <wp:effectExtent l="0" t="0" r="9525" b="9525"/>
            <wp:docPr id="1" name="Picture 1" descr="Image result for charts showing effects of divorce on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arts showing effects of divorce on childr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2409825"/>
                    </a:xfrm>
                    <a:prstGeom prst="rect">
                      <a:avLst/>
                    </a:prstGeom>
                    <a:noFill/>
                    <a:ln>
                      <a:noFill/>
                    </a:ln>
                  </pic:spPr>
                </pic:pic>
              </a:graphicData>
            </a:graphic>
          </wp:inline>
        </w:drawing>
      </w:r>
    </w:p>
    <w:p w:rsidR="00370F81" w:rsidRDefault="00370F81" w:rsidP="005E7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chart shows that 28% of family of adolescents are divorced or not intact.</w:t>
      </w:r>
    </w:p>
    <w:p w:rsidR="00B313D6" w:rsidRDefault="00E54F9D" w:rsidP="005E70DE">
      <w:pPr>
        <w:spacing w:line="480" w:lineRule="auto"/>
        <w:ind w:firstLine="720"/>
        <w:rPr>
          <w:rFonts w:ascii="Times New Roman" w:hAnsi="Times New Roman" w:cs="Times New Roman"/>
          <w:sz w:val="24"/>
          <w:szCs w:val="24"/>
        </w:rPr>
      </w:pPr>
      <w:r>
        <w:rPr>
          <w:noProof/>
        </w:rPr>
        <w:lastRenderedPageBreak/>
        <w:drawing>
          <wp:inline distT="0" distB="0" distL="0" distR="0">
            <wp:extent cx="4876800" cy="3514725"/>
            <wp:effectExtent l="0" t="0" r="0" b="9525"/>
            <wp:docPr id="2" name="Picture 2" descr="Image result for charts showing effects of divorce on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harts showing effects of divorce on childr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3514725"/>
                    </a:xfrm>
                    <a:prstGeom prst="rect">
                      <a:avLst/>
                    </a:prstGeom>
                    <a:noFill/>
                    <a:ln>
                      <a:noFill/>
                    </a:ln>
                  </pic:spPr>
                </pic:pic>
              </a:graphicData>
            </a:graphic>
          </wp:inline>
        </w:drawing>
      </w:r>
    </w:p>
    <w:p w:rsidR="00E54F9D" w:rsidRDefault="00E54F9D" w:rsidP="005E7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chart shows </w:t>
      </w:r>
      <w:r w:rsidR="00FF4C64">
        <w:rPr>
          <w:rFonts w:ascii="Times New Roman" w:hAnsi="Times New Roman" w:cs="Times New Roman"/>
          <w:sz w:val="24"/>
          <w:szCs w:val="24"/>
        </w:rPr>
        <w:t>that behavior problems are more in adolescents who are from one biological parent and a step parent, followed by those in families with mothers</w:t>
      </w:r>
      <w:r w:rsidR="00E30A90">
        <w:rPr>
          <w:rFonts w:ascii="Times New Roman" w:hAnsi="Times New Roman" w:cs="Times New Roman"/>
          <w:sz w:val="24"/>
          <w:szCs w:val="24"/>
        </w:rPr>
        <w:t xml:space="preserve"> only. This shows a positive relationship between </w:t>
      </w:r>
      <w:r w:rsidR="00D30B6D">
        <w:rPr>
          <w:rFonts w:ascii="Times New Roman" w:hAnsi="Times New Roman" w:cs="Times New Roman"/>
          <w:sz w:val="24"/>
          <w:szCs w:val="24"/>
        </w:rPr>
        <w:t>divorce and b</w:t>
      </w:r>
      <w:r w:rsidR="00952A2A">
        <w:rPr>
          <w:rFonts w:ascii="Times New Roman" w:hAnsi="Times New Roman" w:cs="Times New Roman"/>
          <w:sz w:val="24"/>
          <w:szCs w:val="24"/>
        </w:rPr>
        <w:t xml:space="preserve">ehavioral problems of children. </w:t>
      </w:r>
    </w:p>
    <w:p w:rsidR="007F6629" w:rsidRDefault="007F6629" w:rsidP="005E70DE">
      <w:pPr>
        <w:spacing w:line="480" w:lineRule="auto"/>
        <w:ind w:firstLine="720"/>
        <w:rPr>
          <w:rFonts w:ascii="Times New Roman" w:hAnsi="Times New Roman" w:cs="Times New Roman"/>
          <w:sz w:val="24"/>
          <w:szCs w:val="24"/>
        </w:rPr>
      </w:pPr>
      <w:r>
        <w:rPr>
          <w:noProof/>
        </w:rPr>
        <w:lastRenderedPageBreak/>
        <w:drawing>
          <wp:inline distT="0" distB="0" distL="0" distR="0">
            <wp:extent cx="4724400" cy="3514725"/>
            <wp:effectExtent l="0" t="0" r="0" b="9525"/>
            <wp:docPr id="3" name="Picture 3" descr="Image result for charts showing effects of divorce on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harts showing effects of divorce on childr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3514725"/>
                    </a:xfrm>
                    <a:prstGeom prst="rect">
                      <a:avLst/>
                    </a:prstGeom>
                    <a:noFill/>
                    <a:ln>
                      <a:noFill/>
                    </a:ln>
                  </pic:spPr>
                </pic:pic>
              </a:graphicData>
            </a:graphic>
          </wp:inline>
        </w:drawing>
      </w:r>
    </w:p>
    <w:p w:rsidR="007F6629" w:rsidRDefault="007F6629" w:rsidP="005E7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chart shows that more children from divorced families repeat a grade. This is consistent with the finding that those divorced children experience a dip in their academic performance. </w:t>
      </w:r>
    </w:p>
    <w:p w:rsidR="00EE4771" w:rsidRDefault="00EE4771" w:rsidP="005E7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social problem </w:t>
      </w:r>
      <w:r w:rsidR="00633A25">
        <w:rPr>
          <w:rFonts w:ascii="Times New Roman" w:hAnsi="Times New Roman" w:cs="Times New Roman"/>
          <w:sz w:val="24"/>
          <w:szCs w:val="24"/>
        </w:rPr>
        <w:t xml:space="preserve">is an issue that affects considerable number of individuals in a society. Divorce qualifies to be a social problem because it have widespread effects on children and also the </w:t>
      </w:r>
      <w:r w:rsidR="005F46E5">
        <w:rPr>
          <w:rFonts w:ascii="Times New Roman" w:hAnsi="Times New Roman" w:cs="Times New Roman"/>
          <w:sz w:val="24"/>
          <w:szCs w:val="24"/>
        </w:rPr>
        <w:t>divorced</w:t>
      </w:r>
      <w:r w:rsidR="00633A25">
        <w:rPr>
          <w:rFonts w:ascii="Times New Roman" w:hAnsi="Times New Roman" w:cs="Times New Roman"/>
          <w:sz w:val="24"/>
          <w:szCs w:val="24"/>
        </w:rPr>
        <w:t xml:space="preserve"> </w:t>
      </w:r>
      <w:r w:rsidR="005F46E5">
        <w:rPr>
          <w:rFonts w:ascii="Times New Roman" w:hAnsi="Times New Roman" w:cs="Times New Roman"/>
          <w:sz w:val="24"/>
          <w:szCs w:val="24"/>
        </w:rPr>
        <w:t>spouses</w:t>
      </w:r>
      <w:r w:rsidR="00633A25">
        <w:rPr>
          <w:rFonts w:ascii="Times New Roman" w:hAnsi="Times New Roman" w:cs="Times New Roman"/>
          <w:sz w:val="24"/>
          <w:szCs w:val="24"/>
        </w:rPr>
        <w:t xml:space="preserve">. Research has found that divorced </w:t>
      </w:r>
      <w:r w:rsidR="005F46E5">
        <w:rPr>
          <w:rFonts w:ascii="Times New Roman" w:hAnsi="Times New Roman" w:cs="Times New Roman"/>
          <w:sz w:val="24"/>
          <w:szCs w:val="24"/>
        </w:rPr>
        <w:t>spouses</w:t>
      </w:r>
      <w:r w:rsidR="00633A25">
        <w:rPr>
          <w:rFonts w:ascii="Times New Roman" w:hAnsi="Times New Roman" w:cs="Times New Roman"/>
          <w:sz w:val="24"/>
          <w:szCs w:val="24"/>
        </w:rPr>
        <w:t xml:space="preserve"> experience decline in income and health. Women particularly, experience reduction in income after divorce in a large scale than men. Men on the other hand experience deterioration of health after divorce more than women. Children experience social, psychological and emotional problems as a result of </w:t>
      </w:r>
      <w:r w:rsidR="005F46E5">
        <w:rPr>
          <w:rFonts w:ascii="Times New Roman" w:hAnsi="Times New Roman" w:cs="Times New Roman"/>
          <w:sz w:val="24"/>
          <w:szCs w:val="24"/>
        </w:rPr>
        <w:t>divorce.</w:t>
      </w:r>
    </w:p>
    <w:p w:rsidR="00D37C04" w:rsidRDefault="00D37C04">
      <w:pPr>
        <w:rPr>
          <w:rFonts w:ascii="Times New Roman" w:hAnsi="Times New Roman" w:cs="Times New Roman"/>
          <w:sz w:val="24"/>
          <w:szCs w:val="24"/>
        </w:rPr>
      </w:pPr>
      <w:r>
        <w:rPr>
          <w:rFonts w:ascii="Times New Roman" w:hAnsi="Times New Roman" w:cs="Times New Roman"/>
          <w:sz w:val="24"/>
          <w:szCs w:val="24"/>
        </w:rPr>
        <w:br w:type="page"/>
      </w:r>
    </w:p>
    <w:sdt>
      <w:sdtPr>
        <w:id w:val="-1619445106"/>
        <w:docPartObj>
          <w:docPartGallery w:val="Bibliographies"/>
          <w:docPartUnique/>
        </w:docPartObj>
      </w:sdtPr>
      <w:sdtEndPr>
        <w:rPr>
          <w:rFonts w:asciiTheme="minorHAnsi" w:eastAsiaTheme="minorHAnsi" w:hAnsiTheme="minorHAnsi" w:cstheme="minorBidi"/>
          <w:b/>
          <w:bCs/>
          <w:color w:val="auto"/>
          <w:sz w:val="22"/>
          <w:szCs w:val="22"/>
        </w:rPr>
      </w:sdtEndPr>
      <w:sdtContent>
        <w:p w:rsidR="00D37C04" w:rsidRPr="00AD4E28" w:rsidRDefault="00D37C04" w:rsidP="00D37C04">
          <w:pPr>
            <w:pStyle w:val="Heading1"/>
            <w:jc w:val="center"/>
            <w:rPr>
              <w:rFonts w:ascii="Times New Roman" w:hAnsi="Times New Roman" w:cs="Times New Roman"/>
              <w:color w:val="auto"/>
              <w:sz w:val="24"/>
              <w:szCs w:val="24"/>
            </w:rPr>
          </w:pPr>
          <w:r w:rsidRPr="00AD4E28">
            <w:rPr>
              <w:rFonts w:ascii="Times New Roman" w:hAnsi="Times New Roman" w:cs="Times New Roman"/>
              <w:color w:val="auto"/>
              <w:sz w:val="24"/>
              <w:szCs w:val="24"/>
            </w:rPr>
            <w:t>References</w:t>
          </w:r>
        </w:p>
        <w:p w:rsidR="00D37C04" w:rsidRPr="00D37C04" w:rsidRDefault="00D37C04" w:rsidP="00D37C04"/>
        <w:p w:rsidR="00D37C04" w:rsidRPr="00AD4E28" w:rsidRDefault="00D37C04" w:rsidP="00AD4E28">
          <w:pPr>
            <w:pStyle w:val="Bibliography"/>
            <w:ind w:left="720" w:hanging="720"/>
            <w:rPr>
              <w:rFonts w:ascii="Times New Roman" w:hAnsi="Times New Roman" w:cs="Times New Roman"/>
              <w:noProof/>
              <w:sz w:val="24"/>
              <w:szCs w:val="24"/>
            </w:rPr>
          </w:pPr>
          <w:r w:rsidRPr="00AD4E28">
            <w:rPr>
              <w:rFonts w:ascii="Times New Roman" w:hAnsi="Times New Roman" w:cs="Times New Roman"/>
              <w:sz w:val="24"/>
              <w:szCs w:val="24"/>
            </w:rPr>
            <w:fldChar w:fldCharType="begin"/>
          </w:r>
          <w:r w:rsidRPr="00AD4E28">
            <w:rPr>
              <w:rFonts w:ascii="Times New Roman" w:hAnsi="Times New Roman" w:cs="Times New Roman"/>
              <w:sz w:val="24"/>
              <w:szCs w:val="24"/>
            </w:rPr>
            <w:instrText xml:space="preserve"> BIBLIOGRAPHY </w:instrText>
          </w:r>
          <w:r w:rsidRPr="00AD4E28">
            <w:rPr>
              <w:rFonts w:ascii="Times New Roman" w:hAnsi="Times New Roman" w:cs="Times New Roman"/>
              <w:sz w:val="24"/>
              <w:szCs w:val="24"/>
            </w:rPr>
            <w:fldChar w:fldCharType="separate"/>
          </w:r>
          <w:r w:rsidRPr="00AD4E28">
            <w:rPr>
              <w:rFonts w:ascii="Times New Roman" w:hAnsi="Times New Roman" w:cs="Times New Roman"/>
              <w:noProof/>
              <w:sz w:val="24"/>
              <w:szCs w:val="24"/>
            </w:rPr>
            <w:t xml:space="preserve">Morin, A. (2018, August 24). </w:t>
          </w:r>
          <w:r w:rsidRPr="00AD4E28">
            <w:rPr>
              <w:rFonts w:ascii="Times New Roman" w:hAnsi="Times New Roman" w:cs="Times New Roman"/>
              <w:iCs/>
              <w:noProof/>
              <w:sz w:val="24"/>
              <w:szCs w:val="24"/>
            </w:rPr>
            <w:t>The pschological effect of divorce on children</w:t>
          </w:r>
          <w:r w:rsidRPr="00AD4E28">
            <w:rPr>
              <w:rFonts w:ascii="Times New Roman" w:hAnsi="Times New Roman" w:cs="Times New Roman"/>
              <w:noProof/>
              <w:sz w:val="24"/>
              <w:szCs w:val="24"/>
            </w:rPr>
            <w:t>. Retrieved from verywell family: https://www.verywellfamily.com/psychological-effects-of-divorce-on-kids-4140170</w:t>
          </w:r>
        </w:p>
        <w:p w:rsidR="00D37C04" w:rsidRDefault="00D37C04" w:rsidP="00AD4E28">
          <w:pPr>
            <w:ind w:hanging="720"/>
          </w:pPr>
          <w:r w:rsidRPr="00AD4E28">
            <w:rPr>
              <w:rFonts w:ascii="Times New Roman" w:hAnsi="Times New Roman" w:cs="Times New Roman"/>
              <w:b/>
              <w:bCs/>
              <w:sz w:val="24"/>
              <w:szCs w:val="24"/>
            </w:rPr>
            <w:fldChar w:fldCharType="end"/>
          </w:r>
        </w:p>
      </w:sdtContent>
    </w:sdt>
    <w:p w:rsidR="00D37C04" w:rsidRDefault="00D37C04" w:rsidP="00D37C04">
      <w:pPr>
        <w:spacing w:line="480" w:lineRule="auto"/>
        <w:rPr>
          <w:rFonts w:ascii="Times New Roman" w:hAnsi="Times New Roman" w:cs="Times New Roman"/>
          <w:sz w:val="24"/>
          <w:szCs w:val="24"/>
        </w:rPr>
      </w:pPr>
    </w:p>
    <w:p w:rsidR="005E70DE" w:rsidRPr="00A17D52" w:rsidRDefault="005E70DE" w:rsidP="005E70DE">
      <w:pPr>
        <w:spacing w:line="480" w:lineRule="auto"/>
        <w:ind w:firstLine="720"/>
        <w:rPr>
          <w:rFonts w:ascii="Times New Roman" w:hAnsi="Times New Roman" w:cs="Times New Roman"/>
          <w:sz w:val="24"/>
          <w:szCs w:val="24"/>
        </w:rPr>
      </w:pPr>
      <w:bookmarkStart w:id="0" w:name="_GoBack"/>
      <w:bookmarkEnd w:id="0"/>
    </w:p>
    <w:sectPr w:rsidR="005E70DE" w:rsidRPr="00A17D52" w:rsidSect="00A17D5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649" w:rsidRDefault="00B66649" w:rsidP="00A17D52">
      <w:pPr>
        <w:spacing w:after="0" w:line="240" w:lineRule="auto"/>
      </w:pPr>
      <w:r>
        <w:separator/>
      </w:r>
    </w:p>
  </w:endnote>
  <w:endnote w:type="continuationSeparator" w:id="0">
    <w:p w:rsidR="00B66649" w:rsidRDefault="00B66649" w:rsidP="00A17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649" w:rsidRDefault="00B66649" w:rsidP="00A17D52">
      <w:pPr>
        <w:spacing w:after="0" w:line="240" w:lineRule="auto"/>
      </w:pPr>
      <w:r>
        <w:separator/>
      </w:r>
    </w:p>
  </w:footnote>
  <w:footnote w:type="continuationSeparator" w:id="0">
    <w:p w:rsidR="00B66649" w:rsidRDefault="00B66649" w:rsidP="00A17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D52" w:rsidRPr="00A17D52" w:rsidRDefault="00A17D52">
    <w:pPr>
      <w:pStyle w:val="Header"/>
      <w:jc w:val="right"/>
      <w:rPr>
        <w:rFonts w:ascii="Times New Roman" w:hAnsi="Times New Roman" w:cs="Times New Roman"/>
        <w:sz w:val="24"/>
        <w:szCs w:val="24"/>
      </w:rPr>
    </w:pPr>
    <w:r w:rsidRPr="00A17D52">
      <w:rPr>
        <w:rFonts w:ascii="Times New Roman" w:hAnsi="Times New Roman" w:cs="Times New Roman"/>
        <w:sz w:val="24"/>
        <w:szCs w:val="24"/>
      </w:rPr>
      <w:t xml:space="preserve">CHILDREN AFFCTED BY DIVORCE    </w:t>
    </w:r>
    <w:r>
      <w:rPr>
        <w:rFonts w:ascii="Times New Roman" w:hAnsi="Times New Roman" w:cs="Times New Roman"/>
        <w:sz w:val="24"/>
        <w:szCs w:val="24"/>
      </w:rPr>
      <w:t xml:space="preserve">                                                                        </w:t>
    </w:r>
    <w:r w:rsidRPr="00A17D52">
      <w:rPr>
        <w:rFonts w:ascii="Times New Roman" w:hAnsi="Times New Roman" w:cs="Times New Roman"/>
        <w:sz w:val="24"/>
        <w:szCs w:val="24"/>
      </w:rPr>
      <w:t xml:space="preserve">             </w:t>
    </w:r>
    <w:sdt>
      <w:sdtPr>
        <w:rPr>
          <w:rFonts w:ascii="Times New Roman" w:hAnsi="Times New Roman" w:cs="Times New Roman"/>
          <w:sz w:val="24"/>
          <w:szCs w:val="24"/>
        </w:rPr>
        <w:id w:val="-1822110720"/>
        <w:docPartObj>
          <w:docPartGallery w:val="Page Numbers (Top of Page)"/>
          <w:docPartUnique/>
        </w:docPartObj>
      </w:sdtPr>
      <w:sdtEndPr>
        <w:rPr>
          <w:noProof/>
        </w:rPr>
      </w:sdtEndPr>
      <w:sdtContent>
        <w:r w:rsidRPr="00A17D52">
          <w:rPr>
            <w:rFonts w:ascii="Times New Roman" w:hAnsi="Times New Roman" w:cs="Times New Roman"/>
            <w:sz w:val="24"/>
            <w:szCs w:val="24"/>
          </w:rPr>
          <w:fldChar w:fldCharType="begin"/>
        </w:r>
        <w:r w:rsidRPr="00A17D52">
          <w:rPr>
            <w:rFonts w:ascii="Times New Roman" w:hAnsi="Times New Roman" w:cs="Times New Roman"/>
            <w:sz w:val="24"/>
            <w:szCs w:val="24"/>
          </w:rPr>
          <w:instrText xml:space="preserve"> PAGE   \* MERGEFORMAT </w:instrText>
        </w:r>
        <w:r w:rsidRPr="00A17D52">
          <w:rPr>
            <w:rFonts w:ascii="Times New Roman" w:hAnsi="Times New Roman" w:cs="Times New Roman"/>
            <w:sz w:val="24"/>
            <w:szCs w:val="24"/>
          </w:rPr>
          <w:fldChar w:fldCharType="separate"/>
        </w:r>
        <w:r w:rsidR="00AD4E28">
          <w:rPr>
            <w:rFonts w:ascii="Times New Roman" w:hAnsi="Times New Roman" w:cs="Times New Roman"/>
            <w:noProof/>
            <w:sz w:val="24"/>
            <w:szCs w:val="24"/>
          </w:rPr>
          <w:t>5</w:t>
        </w:r>
        <w:r w:rsidRPr="00A17D52">
          <w:rPr>
            <w:rFonts w:ascii="Times New Roman" w:hAnsi="Times New Roman" w:cs="Times New Roman"/>
            <w:noProof/>
            <w:sz w:val="24"/>
            <w:szCs w:val="24"/>
          </w:rPr>
          <w:fldChar w:fldCharType="end"/>
        </w:r>
      </w:sdtContent>
    </w:sdt>
  </w:p>
  <w:p w:rsidR="00A17D52" w:rsidRDefault="00A17D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D52" w:rsidRPr="00A17D52" w:rsidRDefault="00A17D52">
    <w:pPr>
      <w:pStyle w:val="Header"/>
      <w:rPr>
        <w:rFonts w:ascii="Times New Roman" w:hAnsi="Times New Roman" w:cs="Times New Roman"/>
        <w:sz w:val="24"/>
        <w:szCs w:val="24"/>
      </w:rPr>
    </w:pPr>
    <w:r w:rsidRPr="00A17D52">
      <w:rPr>
        <w:rFonts w:ascii="Times New Roman" w:hAnsi="Times New Roman" w:cs="Times New Roman"/>
        <w:sz w:val="24"/>
        <w:szCs w:val="24"/>
      </w:rPr>
      <w:t>Running head: CHILDREN AFFECTED BY DIVORCE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D52"/>
    <w:rsid w:val="00074E69"/>
    <w:rsid w:val="000F229C"/>
    <w:rsid w:val="00124FC6"/>
    <w:rsid w:val="0021706F"/>
    <w:rsid w:val="00370F81"/>
    <w:rsid w:val="003A2465"/>
    <w:rsid w:val="003D6906"/>
    <w:rsid w:val="004904C7"/>
    <w:rsid w:val="004A57FA"/>
    <w:rsid w:val="00542944"/>
    <w:rsid w:val="00585695"/>
    <w:rsid w:val="005E70DE"/>
    <w:rsid w:val="005F46E5"/>
    <w:rsid w:val="00633A25"/>
    <w:rsid w:val="007F6629"/>
    <w:rsid w:val="00952A2A"/>
    <w:rsid w:val="00A15516"/>
    <w:rsid w:val="00A17D52"/>
    <w:rsid w:val="00AD4E28"/>
    <w:rsid w:val="00B313D6"/>
    <w:rsid w:val="00B66649"/>
    <w:rsid w:val="00BC53B8"/>
    <w:rsid w:val="00BE38ED"/>
    <w:rsid w:val="00C6708C"/>
    <w:rsid w:val="00CD4B89"/>
    <w:rsid w:val="00CE194B"/>
    <w:rsid w:val="00CF388F"/>
    <w:rsid w:val="00D30B6D"/>
    <w:rsid w:val="00D37C04"/>
    <w:rsid w:val="00E30A90"/>
    <w:rsid w:val="00E54F9D"/>
    <w:rsid w:val="00E75CDD"/>
    <w:rsid w:val="00EE4771"/>
    <w:rsid w:val="00FF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732A7D-65DE-4DF6-AA6B-859344B9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7C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D52"/>
  </w:style>
  <w:style w:type="paragraph" w:styleId="Footer">
    <w:name w:val="footer"/>
    <w:basedOn w:val="Normal"/>
    <w:link w:val="FooterChar"/>
    <w:uiPriority w:val="99"/>
    <w:unhideWhenUsed/>
    <w:rsid w:val="00A17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D52"/>
  </w:style>
  <w:style w:type="character" w:customStyle="1" w:styleId="Heading1Char">
    <w:name w:val="Heading 1 Char"/>
    <w:basedOn w:val="DefaultParagraphFont"/>
    <w:link w:val="Heading1"/>
    <w:uiPriority w:val="9"/>
    <w:rsid w:val="00D37C0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37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803231">
      <w:bodyDiv w:val="1"/>
      <w:marLeft w:val="0"/>
      <w:marRight w:val="0"/>
      <w:marTop w:val="0"/>
      <w:marBottom w:val="0"/>
      <w:divBdr>
        <w:top w:val="none" w:sz="0" w:space="0" w:color="auto"/>
        <w:left w:val="none" w:sz="0" w:space="0" w:color="auto"/>
        <w:bottom w:val="none" w:sz="0" w:space="0" w:color="auto"/>
        <w:right w:val="none" w:sz="0" w:space="0" w:color="auto"/>
      </w:divBdr>
    </w:div>
    <w:div w:id="1560943207">
      <w:bodyDiv w:val="1"/>
      <w:marLeft w:val="0"/>
      <w:marRight w:val="0"/>
      <w:marTop w:val="0"/>
      <w:marBottom w:val="0"/>
      <w:divBdr>
        <w:top w:val="none" w:sz="0" w:space="0" w:color="auto"/>
        <w:left w:val="none" w:sz="0" w:space="0" w:color="auto"/>
        <w:bottom w:val="none" w:sz="0" w:space="0" w:color="auto"/>
        <w:right w:val="none" w:sz="0" w:space="0" w:color="auto"/>
      </w:divBdr>
    </w:div>
    <w:div w:id="211716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Amy18</b:Tag>
    <b:SourceType>InternetSite</b:SourceType>
    <b:Guid>{867A7479-80B3-4796-B378-DC03FBCB807A}</b:Guid>
    <b:Author>
      <b:Author>
        <b:NameList>
          <b:Person>
            <b:Last>Morin</b:Last>
            <b:First>Amy</b:First>
          </b:Person>
        </b:NameList>
      </b:Author>
    </b:Author>
    <b:Title>The pschological effect of divorce on children</b:Title>
    <b:InternetSiteTitle>verywell family</b:InternetSiteTitle>
    <b:Year>2018</b:Year>
    <b:Month>August</b:Month>
    <b:Day>24</b:Day>
    <b:URL>https://www.verywellfamily.com/psychological-effects-of-divorce-on-kids-4140170</b:URL>
    <b:RefOrder>1</b:RefOrder>
  </b:Source>
</b:Sources>
</file>

<file path=customXml/itemProps1.xml><?xml version="1.0" encoding="utf-8"?>
<ds:datastoreItem xmlns:ds="http://schemas.openxmlformats.org/officeDocument/2006/customXml" ds:itemID="{9AFD1A3A-61F6-4650-836E-D91EE7101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38</cp:revision>
  <dcterms:created xsi:type="dcterms:W3CDTF">2019-02-19T23:27:00Z</dcterms:created>
  <dcterms:modified xsi:type="dcterms:W3CDTF">2019-02-20T03:37:00Z</dcterms:modified>
</cp:coreProperties>
</file>